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24"/>
        </w:rPr>
      </w:pPr>
      <w:r>
        <w:rPr>
          <w:rFonts w:hint="default" w:ascii="HGS創英角ﾎﾟｯﾌﾟ体" w:hAnsi="HGS創英角ﾎﾟｯﾌﾟ体" w:eastAsia="HGS創英角ﾎﾟｯﾌﾟ体"/>
          <w:sz w:val="106"/>
        </w:rPr>
        <mc:AlternateContent>
          <mc:Choice Requires="wps">
            <w:drawing>
              <wp:anchor distT="45720" distB="45720" distL="114300" distR="114300" simplePos="0" relativeHeight="2" behindDoc="1" locked="0" layoutInCell="1" hidden="0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-736600</wp:posOffset>
                </wp:positionV>
                <wp:extent cx="1009650" cy="67627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6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5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56"/>
                              </w:rPr>
                              <w:t>回覧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58pt;mso-position-vertical-relative:text;mso-position-horizontal-relative:text;v-text-anchor:top;position:absolute;height:53.25pt;mso-wrap-distance-top:3.6pt;width:79.5pt;mso-wrap-distance-left:9pt;margin-left:-8.5500000000000007pt;z-index:-503316478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5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56"/>
                        </w:rPr>
                        <w:t>回覧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HGS創英角ﾎﾟｯﾌﾟ体" w:hAnsi="HGS創英角ﾎﾟｯﾌﾟ体" w:eastAsia="HGS創英角ﾎﾟｯﾌﾟ体"/>
          <w:sz w:val="106"/>
        </w:rPr>
        <w:t>集団回収のお願い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集団回収を下記のとおり行います。皆様のご協力よろしくお願いします。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111125</wp:posOffset>
                </wp:positionV>
                <wp:extent cx="6600825" cy="0"/>
                <wp:effectExtent l="19050" t="25400" r="48260" b="39370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 [3200]" strokeweight="4pt" o:spt="20" from="-28.8pt,8.75pt" to="490.95000000000005pt,8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56"/>
          <w:u w:val="single" w:color="auto"/>
        </w:rPr>
      </w:pPr>
      <w:r>
        <w:rPr>
          <w:rFonts w:hint="eastAsia" w:asciiTheme="majorEastAsia" w:hAnsiTheme="majorEastAsia" w:eastAsiaTheme="majorEastAsia"/>
          <w:sz w:val="56"/>
          <w:u w:val="single" w:color="auto"/>
        </w:rPr>
        <w:t>回収日時　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60"/>
          <w:u w:val="single" w:color="auto"/>
        </w:rPr>
        <w:t>月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>　　</w:t>
      </w:r>
      <w:r>
        <w:rPr>
          <w:rFonts w:hint="eastAsia" w:asciiTheme="majorEastAsia" w:hAnsiTheme="majorEastAsia" w:eastAsiaTheme="majorEastAsia"/>
          <w:sz w:val="60"/>
          <w:u w:val="single" w:color="auto"/>
        </w:rPr>
        <w:t>日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>（　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>）　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>　時</w:t>
      </w:r>
    </w:p>
    <w:p>
      <w:pPr>
        <w:pStyle w:val="0"/>
        <w:rPr>
          <w:rFonts w:hint="default" w:asciiTheme="majorEastAsia" w:hAnsiTheme="majorEastAsia" w:eastAsiaTheme="majorEastAsia"/>
          <w:sz w:val="56"/>
          <w:u w:val="single" w:color="auto"/>
        </w:rPr>
      </w:pPr>
    </w:p>
    <w:p>
      <w:pPr>
        <w:pStyle w:val="0"/>
        <w:rPr>
          <w:rFonts w:hint="default" w:asciiTheme="majorEastAsia" w:hAnsiTheme="majorEastAsia" w:eastAsiaTheme="majorEastAsia"/>
          <w:sz w:val="56"/>
          <w:u w:val="single" w:color="auto"/>
        </w:rPr>
      </w:pPr>
      <w:r>
        <w:rPr>
          <w:rFonts w:hint="eastAsia" w:asciiTheme="majorEastAsia" w:hAnsiTheme="majorEastAsia" w:eastAsiaTheme="majorEastAsia"/>
          <w:sz w:val="56"/>
          <w:u w:val="single" w:color="auto"/>
        </w:rPr>
        <w:t>回収場所　　　　　　　　　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>　</w:t>
      </w:r>
    </w:p>
    <w:p>
      <w:pPr>
        <w:pStyle w:val="0"/>
        <w:rPr>
          <w:rFonts w:hint="default" w:asciiTheme="majorEastAsia" w:hAnsiTheme="majorEastAsia" w:eastAsiaTheme="majorEastAsia"/>
          <w:sz w:val="56"/>
          <w:u w:val="single" w:color="auto"/>
        </w:rPr>
      </w:pPr>
    </w:p>
    <w:p>
      <w:pPr>
        <w:pStyle w:val="0"/>
        <w:rPr>
          <w:rFonts w:hint="default" w:asciiTheme="majorEastAsia" w:hAnsiTheme="majorEastAsia" w:eastAsiaTheme="majorEastAsia"/>
          <w:sz w:val="56"/>
          <w:u w:val="single" w:color="auto"/>
        </w:rPr>
      </w:pPr>
      <w:r>
        <w:rPr>
          <w:rFonts w:hint="eastAsia" w:asciiTheme="majorEastAsia" w:hAnsiTheme="majorEastAsia" w:eastAsiaTheme="majorEastAsia"/>
          <w:sz w:val="56"/>
          <w:u w:val="single" w:color="auto"/>
        </w:rPr>
        <w:t>回収品目　　　　　　　　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>　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>　　</w:t>
      </w:r>
    </w:p>
    <w:p>
      <w:pPr>
        <w:pStyle w:val="0"/>
        <w:rPr>
          <w:rFonts w:hint="default" w:asciiTheme="majorEastAsia" w:hAnsiTheme="majorEastAsia" w:eastAsiaTheme="majorEastAsia"/>
          <w:sz w:val="56"/>
          <w:u w:val="single" w:color="auto"/>
        </w:rPr>
      </w:pPr>
    </w:p>
    <w:p>
      <w:pPr>
        <w:pStyle w:val="0"/>
        <w:rPr>
          <w:rFonts w:hint="default" w:asciiTheme="majorEastAsia" w:hAnsiTheme="majorEastAsia" w:eastAsiaTheme="majorEastAsia"/>
          <w:sz w:val="56"/>
          <w:u w:val="single" w:color="auto"/>
        </w:rPr>
      </w:pPr>
      <w:r>
        <w:rPr>
          <w:rFonts w:hint="eastAsia" w:asciiTheme="majorEastAsia" w:hAnsiTheme="majorEastAsia" w:eastAsiaTheme="majorEastAsia"/>
          <w:sz w:val="56"/>
          <w:u w:val="single" w:color="auto"/>
        </w:rPr>
        <w:t>出し方　　　　　　　　　　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 xml:space="preserve"> </w:t>
      </w:r>
      <w:r>
        <w:rPr>
          <w:rFonts w:hint="default" w:asciiTheme="majorEastAsia" w:hAnsiTheme="majorEastAsia" w:eastAsiaTheme="majorEastAsia"/>
          <w:sz w:val="56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sz w:val="56"/>
          <w:u w:val="single" w:color="auto"/>
        </w:rPr>
        <w:t>　　</w:t>
      </w:r>
    </w:p>
    <w:p>
      <w:pPr>
        <w:pStyle w:val="0"/>
        <w:rPr>
          <w:rFonts w:hint="default" w:asciiTheme="majorEastAsia" w:hAnsiTheme="majorEastAsia" w:eastAsiaTheme="majorEastAsia"/>
          <w:sz w:val="56"/>
          <w:u w:val="single" w:color="auto"/>
        </w:rPr>
      </w:pPr>
      <w:r>
        <w:rPr>
          <w:rFonts w:hint="default" w:asciiTheme="majorEastAsia" w:hAnsiTheme="majorEastAsia" w:eastAsiaTheme="majorEastAsia"/>
          <w:sz w:val="56"/>
          <w:u w:val="single" w:color="auto"/>
        </w:rPr>
        <w:drawing>
          <wp:anchor distT="0" distB="0" distL="114300" distR="114300" simplePos="0" relativeHeight="6" behindDoc="1" locked="0" layoutInCell="1" hidden="0" allowOverlap="1">
            <wp:simplePos x="0" y="0"/>
            <wp:positionH relativeFrom="column">
              <wp:posOffset>289560</wp:posOffset>
            </wp:positionH>
            <wp:positionV relativeFrom="paragraph">
              <wp:posOffset>454660</wp:posOffset>
            </wp:positionV>
            <wp:extent cx="962025" cy="1313815"/>
            <wp:effectExtent l="0" t="0" r="0" b="0"/>
            <wp:wrapNone/>
            <wp:docPr id="1028" name="Picture 3" descr="17-時の鐘-モノクロ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3" descr="17-時の鐘-モノクロ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313690</wp:posOffset>
                </wp:positionV>
                <wp:extent cx="6600825" cy="0"/>
                <wp:effectExtent l="19050" t="25400" r="48260" b="39370"/>
                <wp:wrapNone/>
                <wp:docPr id="1029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直線コネクタ 2"/>
                      <wps:cNvSp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-relative:text;position:absolute;mso-wrap-distance-left:9pt;z-index:4;" o:spid="_x0000_s1029" o:allowincell="t" o:allowoverlap="t" filled="f" stroked="t" strokecolor="#000000 [3200]" strokeweight="4pt" o:spt="20" from="-19.5pt,24.700000000000003pt" to="500.25pt,24.700000000000003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firstLine="2400" w:firstLineChars="500"/>
        <w:jc w:val="lef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48"/>
          <w:u w:val="single" w:color="auto"/>
        </w:rPr>
        <w:t>団体名：　　　　　　　　　　　</w:t>
      </w:r>
    </w:p>
    <w:p>
      <w:pPr>
        <w:pStyle w:val="0"/>
        <w:ind w:firstLine="2240" w:firstLineChars="400"/>
        <w:jc w:val="left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default" w:asciiTheme="majorEastAsia" w:hAnsiTheme="majorEastAsia" w:eastAsiaTheme="majorEastAsia"/>
          <w:sz w:val="56"/>
          <w:u w:val="single" w:color="auto"/>
        </w:rPr>
        <mc:AlternateContent>
          <mc:Choice Requires="wps">
            <w:drawing>
              <wp:anchor distT="0" distB="0" distL="114300" distR="114300" simplePos="0" relativeHeight="5" behindDoc="1" locked="0" layoutInCell="1" hidden="0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624205</wp:posOffset>
                </wp:positionV>
                <wp:extent cx="2295525" cy="485775"/>
                <wp:effectExtent l="0" t="0" r="635" b="635"/>
                <wp:wrapNone/>
                <wp:docPr id="1030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955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正楷書体-PRO" w:hAnsi="HG正楷書体-PRO" w:eastAsia="HG正楷書体-PRO"/>
                                <w:sz w:val="20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sz w:val="20"/>
                              </w:rPr>
                              <w:t>川越市マスコットキャラクター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firstLine="1000" w:firstLineChars="500"/>
                              <w:rPr>
                                <w:rFonts w:hint="default" w:ascii="HG正楷書体-PRO" w:hAnsi="HG正楷書体-PRO" w:eastAsia="HG正楷書体-PRO"/>
                                <w:sz w:val="20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 w:ascii="HG正楷書体-PRO" w:hAnsi="HG正楷書体-PRO" w:eastAsia="HG正楷書体-PRO"/>
                                <w:sz w:val="20"/>
                              </w:rPr>
                              <w:t>ときも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正楷書体-PRO" w:hAnsi="HG正楷書体-PRO" w:eastAsia="HG正楷書体-PRO"/>
                                <w:sz w:val="12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sz w:val="12"/>
                              </w:rPr>
                              <w:t>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49.15pt;mso-position-vertical-relative:text;mso-position-horizontal-relative:text;v-text-anchor:top;position:absolute;height:38.25pt;mso-wrap-distance-top:0pt;width:180.75pt;mso-wrap-distance-left:9pt;margin-left:-28.8pt;z-index:-503316475;" o:spid="_x0000_s1030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正楷書体-PRO" w:hAnsi="HG正楷書体-PRO" w:eastAsia="HG正楷書体-PRO"/>
                          <w:sz w:val="20"/>
                        </w:rPr>
                      </w:pPr>
                      <w:r>
                        <w:rPr>
                          <w:rFonts w:hint="eastAsia" w:ascii="HG正楷書体-PRO" w:hAnsi="HG正楷書体-PRO" w:eastAsia="HG正楷書体-PRO"/>
                          <w:sz w:val="20"/>
                        </w:rPr>
                        <w:t>川越市マスコットキャラクター</w:t>
                      </w:r>
                    </w:p>
                    <w:p>
                      <w:pPr>
                        <w:pStyle w:val="0"/>
                        <w:spacing w:line="240" w:lineRule="exact"/>
                        <w:ind w:firstLine="1000" w:firstLineChars="500"/>
                        <w:rPr>
                          <w:rFonts w:hint="default" w:ascii="HG正楷書体-PRO" w:hAnsi="HG正楷書体-PRO" w:eastAsia="HG正楷書体-PRO"/>
                          <w:sz w:val="20"/>
                        </w:rPr>
                      </w:pPr>
                      <w:r>
                        <w:rPr>
                          <w:rFonts w:hint="eastAsia" w:ascii="HG正楷書体-PRO" w:hAnsi="HG正楷書体-PRO" w:eastAsia="HG正楷書体-PRO"/>
                          <w:sz w:val="20"/>
                        </w:rPr>
                        <w:t>　</w:t>
                      </w:r>
                      <w:r>
                        <w:rPr>
                          <w:rFonts w:hint="default" w:ascii="HG正楷書体-PRO" w:hAnsi="HG正楷書体-PRO" w:eastAsia="HG正楷書体-PRO"/>
                          <w:sz w:val="20"/>
                        </w:rPr>
                        <w:t>ときも</w:t>
                      </w:r>
                    </w:p>
                    <w:p>
                      <w:pPr>
                        <w:pStyle w:val="0"/>
                        <w:rPr>
                          <w:rFonts w:hint="default" w:ascii="HG正楷書体-PRO" w:hAnsi="HG正楷書体-PRO" w:eastAsia="HG正楷書体-PRO"/>
                          <w:sz w:val="12"/>
                        </w:rPr>
                      </w:pPr>
                      <w:r>
                        <w:rPr>
                          <w:rFonts w:hint="eastAsia" w:ascii="HG正楷書体-PRO" w:hAnsi="HG正楷書体-PRO" w:eastAsia="HG正楷書体-PRO"/>
                          <w:sz w:val="12"/>
                        </w:rPr>
                        <w:t>　　　　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b w:val="1"/>
          <w:sz w:val="32"/>
        </w:rPr>
        <w:t>ＭＥＭＯ</w:t>
      </w:r>
    </w:p>
    <w:sectPr>
      <w:pgSz w:w="11906" w:h="16838"/>
      <w:pgMar w:top="1985" w:right="1134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23</Words>
  <Characters>135</Characters>
  <Application>JUST Note</Application>
  <Lines>1</Lines>
  <Paragraphs>1</Paragraphs>
  <CharactersWithSpaces>157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2015-02-24T04:00:00Z</cp:lastPrinted>
  <dcterms:created xsi:type="dcterms:W3CDTF">2015-02-24T02:31:00Z</dcterms:created>
  <dcterms:modified xsi:type="dcterms:W3CDTF">2022-03-25T02:47:16Z</dcterms:modified>
  <cp:revision>11</cp:revision>
</cp:coreProperties>
</file>