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公募型プロポーザル参加申込書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（提出先）川越市長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川越市議会１００周年記念誌作成・印刷業務委託公募型プロポーザルについて、参加を申し込みます。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1890"/>
        <w:gridCol w:w="2520"/>
        <w:gridCol w:w="2522"/>
      </w:tblGrid>
      <w:tr>
        <w:trPr>
          <w:trHeight w:val="454" w:hRule="atLeast"/>
        </w:trPr>
        <w:tc>
          <w:tcPr>
            <w:tcW w:w="178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69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8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9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8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69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　　　　　　　　　　　　　　　　　　　　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>本人（代表者）の自署による署名又は記名押印をしてください。</w:t>
            </w:r>
          </w:p>
        </w:tc>
      </w:tr>
      <w:tr>
        <w:trPr>
          <w:trHeight w:val="454" w:hRule="atLeast"/>
        </w:trPr>
        <w:tc>
          <w:tcPr>
            <w:tcW w:w="178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69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88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88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0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88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0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88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50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88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事業者概要</w:t>
            </w: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設立</w:t>
            </w:r>
          </w:p>
        </w:tc>
        <w:tc>
          <w:tcPr>
            <w:tcW w:w="50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88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22" w:type="dxa"/>
            <w:vMerge w:val="restart"/>
            <w:vAlign w:val="center"/>
          </w:tcPr>
          <w:p>
            <w:pPr>
              <w:pStyle w:val="0"/>
              <w:ind w:left="-105" w:leftChars="-50" w:right="-105" w:rightChars="-5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令和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日現在</w:t>
            </w:r>
          </w:p>
        </w:tc>
      </w:tr>
      <w:tr>
        <w:trPr>
          <w:trHeight w:val="454" w:hRule="atLeast"/>
        </w:trPr>
        <w:tc>
          <w:tcPr>
            <w:tcW w:w="1788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社員数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0"/>
      </w:rPr>
      <w:t>川越市議会１００周年記念誌作成・印刷業務委託公募型プロポーザル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2021-03-11T02:18:00Z</dcterms:created>
  <dcterms:modified xsi:type="dcterms:W3CDTF">2021-05-12T01:58:53Z</dcterms:modified>
  <cp:revision>1</cp:revision>
</cp:coreProperties>
</file>