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38111" w14:textId="693A6DB5" w:rsidR="0004573E" w:rsidRDefault="0004573E" w:rsidP="0004573E">
      <w:pPr>
        <w:ind w:left="240" w:hanging="240"/>
        <w:jc w:val="center"/>
      </w:pPr>
      <w:r>
        <w:rPr>
          <w:rFonts w:hint="eastAsia"/>
        </w:rPr>
        <w:t>川越市農業経営構造高度化</w:t>
      </w:r>
      <w:r w:rsidR="00D82CF0">
        <w:rPr>
          <w:rFonts w:hint="eastAsia"/>
        </w:rPr>
        <w:t>等</w:t>
      </w:r>
      <w:r>
        <w:rPr>
          <w:rFonts w:hint="eastAsia"/>
        </w:rPr>
        <w:t>促進事業費補助金交付要綱</w:t>
      </w:r>
    </w:p>
    <w:p w14:paraId="21AB3CCC" w14:textId="77777777" w:rsidR="0004573E" w:rsidRDefault="009659A2" w:rsidP="0004573E">
      <w:pPr>
        <w:wordWrap w:val="0"/>
        <w:ind w:left="240" w:hanging="240"/>
        <w:jc w:val="right"/>
      </w:pPr>
      <w:r>
        <w:rPr>
          <w:rFonts w:hint="eastAsia"/>
        </w:rPr>
        <w:t>昭和５３年１０月　７日決　　裁</w:t>
      </w:r>
    </w:p>
    <w:p w14:paraId="41482CDC" w14:textId="77777777" w:rsidR="0004573E" w:rsidRDefault="009659A2" w:rsidP="0004573E">
      <w:pPr>
        <w:wordWrap w:val="0"/>
        <w:ind w:left="240" w:hanging="240"/>
        <w:jc w:val="right"/>
      </w:pPr>
      <w:r>
        <w:rPr>
          <w:rFonts w:hint="eastAsia"/>
        </w:rPr>
        <w:t>平成　９年　９月　９日全部改正</w:t>
      </w:r>
    </w:p>
    <w:p w14:paraId="08EDCA18" w14:textId="6B6F75DB" w:rsidR="0004573E" w:rsidRDefault="0004573E" w:rsidP="0004573E">
      <w:pPr>
        <w:ind w:left="240" w:hanging="240"/>
        <w:jc w:val="right"/>
      </w:pPr>
      <w:r>
        <w:rPr>
          <w:rFonts w:hint="eastAsia"/>
        </w:rPr>
        <w:t>平成１７年１０月</w:t>
      </w:r>
      <w:r w:rsidR="009659A2">
        <w:rPr>
          <w:rFonts w:hint="eastAsia"/>
        </w:rPr>
        <w:t xml:space="preserve">　</w:t>
      </w:r>
      <w:r>
        <w:rPr>
          <w:rFonts w:hint="eastAsia"/>
        </w:rPr>
        <w:t>６日一部改正</w:t>
      </w:r>
    </w:p>
    <w:p w14:paraId="2E094221" w14:textId="6116F97C" w:rsidR="00D82CF0" w:rsidRPr="00D82CF0" w:rsidRDefault="00D82CF0" w:rsidP="00995AB3">
      <w:pPr>
        <w:wordWrap w:val="0"/>
        <w:ind w:left="240" w:hanging="240"/>
        <w:jc w:val="right"/>
      </w:pPr>
      <w:r>
        <w:rPr>
          <w:rFonts w:hint="eastAsia"/>
        </w:rPr>
        <w:t xml:space="preserve">令和　５年　</w:t>
      </w:r>
      <w:r w:rsidR="00635883">
        <w:rPr>
          <w:rFonts w:hint="eastAsia"/>
        </w:rPr>
        <w:t>６</w:t>
      </w:r>
      <w:r>
        <w:rPr>
          <w:rFonts w:hint="eastAsia"/>
        </w:rPr>
        <w:t>月</w:t>
      </w:r>
      <w:r w:rsidR="00635883">
        <w:rPr>
          <w:rFonts w:hint="eastAsia"/>
        </w:rPr>
        <w:t>２８</w:t>
      </w:r>
      <w:r>
        <w:rPr>
          <w:rFonts w:hint="eastAsia"/>
        </w:rPr>
        <w:t>日一部改正</w:t>
      </w:r>
    </w:p>
    <w:p w14:paraId="256EA9DA" w14:textId="77777777" w:rsidR="0004573E" w:rsidRDefault="0004573E" w:rsidP="0004573E">
      <w:pPr>
        <w:ind w:leftChars="100" w:left="240" w:firstLineChars="0" w:firstLine="0"/>
      </w:pPr>
      <w:r>
        <w:rPr>
          <w:rFonts w:hint="eastAsia"/>
        </w:rPr>
        <w:t>（趣旨）</w:t>
      </w:r>
    </w:p>
    <w:p w14:paraId="2176CD57" w14:textId="496DF3C5" w:rsidR="0004573E" w:rsidRDefault="0004573E" w:rsidP="0004573E">
      <w:pPr>
        <w:ind w:left="240" w:hanging="240"/>
      </w:pPr>
      <w:r>
        <w:rPr>
          <w:rFonts w:hint="eastAsia"/>
        </w:rPr>
        <w:t>第１条　この要綱は、川越市農業経営構造高度化</w:t>
      </w:r>
      <w:r w:rsidR="00D82CF0">
        <w:rPr>
          <w:rFonts w:hint="eastAsia"/>
        </w:rPr>
        <w:t>等</w:t>
      </w:r>
      <w:r>
        <w:rPr>
          <w:rFonts w:hint="eastAsia"/>
        </w:rPr>
        <w:t>促進事業実施要領（以下「実施要領」という。）に基づき</w:t>
      </w:r>
      <w:r w:rsidR="006258F4">
        <w:rPr>
          <w:rFonts w:hint="eastAsia"/>
        </w:rPr>
        <w:t>、別表</w:t>
      </w:r>
      <w:r w:rsidR="007648EB">
        <w:rPr>
          <w:rFonts w:hint="eastAsia"/>
        </w:rPr>
        <w:t>１</w:t>
      </w:r>
      <w:r w:rsidR="006258F4">
        <w:rPr>
          <w:rFonts w:hint="eastAsia"/>
        </w:rPr>
        <w:t>のとおり</w:t>
      </w:r>
      <w:r>
        <w:rPr>
          <w:rFonts w:hint="eastAsia"/>
        </w:rPr>
        <w:t>事業を実施する事業主体（以下「事業実施主体」という。）に対し、予算の範囲内において補助金を交付することについて、必要な事項を定めるものとする。</w:t>
      </w:r>
    </w:p>
    <w:p w14:paraId="65B03E79" w14:textId="77777777" w:rsidR="0004573E" w:rsidRDefault="0004573E" w:rsidP="0004573E">
      <w:pPr>
        <w:ind w:left="240" w:hanging="240"/>
      </w:pPr>
      <w:r>
        <w:rPr>
          <w:rFonts w:hint="eastAsia"/>
        </w:rPr>
        <w:t>２　前項の補助金の交付に関しては、川越市補助金等の交付手続等に関する規則（昭和５４年規則第９号。以下「規則」という。）に定めるもののほか、この要綱に定めるところによる。</w:t>
      </w:r>
    </w:p>
    <w:p w14:paraId="355986D1" w14:textId="6607C1EC" w:rsidR="0004573E" w:rsidRDefault="0004573E" w:rsidP="0004573E">
      <w:pPr>
        <w:ind w:leftChars="100" w:left="240" w:firstLineChars="0" w:firstLine="0"/>
      </w:pPr>
      <w:r>
        <w:rPr>
          <w:rFonts w:hint="eastAsia"/>
        </w:rPr>
        <w:t>（補助</w:t>
      </w:r>
      <w:r w:rsidR="002B32D9">
        <w:rPr>
          <w:rFonts w:hint="eastAsia"/>
        </w:rPr>
        <w:t>率等</w:t>
      </w:r>
      <w:r>
        <w:rPr>
          <w:rFonts w:hint="eastAsia"/>
        </w:rPr>
        <w:t>）</w:t>
      </w:r>
    </w:p>
    <w:p w14:paraId="4695D81E" w14:textId="32314F99" w:rsidR="0004573E" w:rsidRDefault="0004573E" w:rsidP="0004573E">
      <w:pPr>
        <w:ind w:left="240" w:hanging="240"/>
      </w:pPr>
      <w:r>
        <w:rPr>
          <w:rFonts w:hint="eastAsia"/>
        </w:rPr>
        <w:t xml:space="preserve">第２条　</w:t>
      </w:r>
      <w:r w:rsidR="002B32D9">
        <w:rPr>
          <w:rFonts w:hint="eastAsia"/>
        </w:rPr>
        <w:t>事業の</w:t>
      </w:r>
      <w:r>
        <w:rPr>
          <w:rFonts w:hint="eastAsia"/>
        </w:rPr>
        <w:t>補助</w:t>
      </w:r>
      <w:r w:rsidR="00534A7A">
        <w:rPr>
          <w:rFonts w:hint="eastAsia"/>
        </w:rPr>
        <w:t>率</w:t>
      </w:r>
      <w:r w:rsidR="002B32D9">
        <w:rPr>
          <w:rFonts w:hint="eastAsia"/>
        </w:rPr>
        <w:t>及び重要変更は</w:t>
      </w:r>
      <w:r w:rsidR="00027BE1">
        <w:rPr>
          <w:rFonts w:hint="eastAsia"/>
        </w:rPr>
        <w:t>別表</w:t>
      </w:r>
      <w:r w:rsidR="007648EB">
        <w:rPr>
          <w:rFonts w:hint="eastAsia"/>
        </w:rPr>
        <w:t>２</w:t>
      </w:r>
      <w:r w:rsidR="00027BE1">
        <w:rPr>
          <w:rFonts w:hint="eastAsia"/>
        </w:rPr>
        <w:t>に定めるところによる</w:t>
      </w:r>
      <w:r>
        <w:rPr>
          <w:rFonts w:hint="eastAsia"/>
        </w:rPr>
        <w:t>。</w:t>
      </w:r>
    </w:p>
    <w:p w14:paraId="7D90C8B7" w14:textId="77777777" w:rsidR="0004573E" w:rsidRDefault="0004573E" w:rsidP="0004573E">
      <w:pPr>
        <w:ind w:leftChars="100" w:left="240" w:firstLineChars="0" w:firstLine="0"/>
      </w:pPr>
      <w:r>
        <w:rPr>
          <w:rFonts w:hint="eastAsia"/>
        </w:rPr>
        <w:t>（申請書の様式等）</w:t>
      </w:r>
    </w:p>
    <w:p w14:paraId="3671222C" w14:textId="395EF230" w:rsidR="0004573E" w:rsidRDefault="0004573E" w:rsidP="0004573E">
      <w:pPr>
        <w:ind w:left="240" w:hanging="240"/>
      </w:pPr>
      <w:r>
        <w:rPr>
          <w:rFonts w:hint="eastAsia"/>
        </w:rPr>
        <w:t>第３条　規則第４条第１項の規定による申請書の様式は、</w:t>
      </w:r>
      <w:r w:rsidR="005D430A">
        <w:rPr>
          <w:rFonts w:hint="eastAsia"/>
        </w:rPr>
        <w:t>農業経営構造高度化事業については</w:t>
      </w:r>
      <w:r>
        <w:rPr>
          <w:rFonts w:hint="eastAsia"/>
        </w:rPr>
        <w:t>様式第１</w:t>
      </w:r>
      <w:r w:rsidR="00353745">
        <w:rPr>
          <w:rFonts w:hint="eastAsia"/>
        </w:rPr>
        <w:t>－１</w:t>
      </w:r>
      <w:r>
        <w:rPr>
          <w:rFonts w:hint="eastAsia"/>
        </w:rPr>
        <w:t>号</w:t>
      </w:r>
      <w:r w:rsidR="005D430A">
        <w:rPr>
          <w:rFonts w:hint="eastAsia"/>
        </w:rPr>
        <w:t>、スマート農業技術導入事業については</w:t>
      </w:r>
      <w:r w:rsidR="006A5BA5">
        <w:rPr>
          <w:rFonts w:hint="eastAsia"/>
        </w:rPr>
        <w:t>、</w:t>
      </w:r>
      <w:r w:rsidR="005D430A">
        <w:rPr>
          <w:rFonts w:hint="eastAsia"/>
        </w:rPr>
        <w:t>スマート農業</w:t>
      </w:r>
      <w:r w:rsidR="002F2D2E">
        <w:rPr>
          <w:rFonts w:hint="eastAsia"/>
        </w:rPr>
        <w:t>機械</w:t>
      </w:r>
      <w:r w:rsidR="004C664D">
        <w:rPr>
          <w:rFonts w:hint="eastAsia"/>
        </w:rPr>
        <w:t>等</w:t>
      </w:r>
      <w:r w:rsidR="005D430A">
        <w:rPr>
          <w:rFonts w:hint="eastAsia"/>
        </w:rPr>
        <w:t>の購入に係る費用を対象とする場合は様式第</w:t>
      </w:r>
      <w:r w:rsidR="00353745">
        <w:rPr>
          <w:rFonts w:hint="eastAsia"/>
        </w:rPr>
        <w:t>１－２号</w:t>
      </w:r>
      <w:r w:rsidR="005D430A">
        <w:rPr>
          <w:rFonts w:hint="eastAsia"/>
        </w:rPr>
        <w:t>、スマート農業機械</w:t>
      </w:r>
      <w:r w:rsidR="004C664D">
        <w:rPr>
          <w:rFonts w:hint="eastAsia"/>
        </w:rPr>
        <w:t>等</w:t>
      </w:r>
      <w:r w:rsidR="005D430A">
        <w:rPr>
          <w:rFonts w:hint="eastAsia"/>
        </w:rPr>
        <w:t>による作業委託に係る費用を対象とする場合は様式第</w:t>
      </w:r>
      <w:r w:rsidR="00353745">
        <w:rPr>
          <w:rFonts w:hint="eastAsia"/>
        </w:rPr>
        <w:t>１－３号</w:t>
      </w:r>
      <w:r>
        <w:rPr>
          <w:rFonts w:hint="eastAsia"/>
        </w:rPr>
        <w:t>のとおりとする。</w:t>
      </w:r>
    </w:p>
    <w:p w14:paraId="2D38B80B" w14:textId="77777777" w:rsidR="0004573E" w:rsidRDefault="0004573E" w:rsidP="0004573E">
      <w:pPr>
        <w:ind w:left="240" w:hanging="240"/>
      </w:pPr>
      <w:r>
        <w:rPr>
          <w:rFonts w:hint="eastAsia"/>
        </w:rPr>
        <w:t>２　前項に規定する申請書には、規則第４条第２項第１号から第５号までに掲げる事項に係る書類の添付は要しない。</w:t>
      </w:r>
    </w:p>
    <w:p w14:paraId="73F95177" w14:textId="1FA1F912" w:rsidR="0004573E" w:rsidRDefault="0004573E" w:rsidP="0004573E">
      <w:pPr>
        <w:ind w:left="240" w:hanging="240"/>
      </w:pPr>
      <w:r>
        <w:rPr>
          <w:rFonts w:hint="eastAsia"/>
        </w:rPr>
        <w:t>３　第１項に規定する申請書の提出時期は、毎会計年度、市長が別に定めるものとし、補助金の交付の申請をしようとする者に対して通知するものとする。</w:t>
      </w:r>
    </w:p>
    <w:p w14:paraId="4AD286F8" w14:textId="77777777" w:rsidR="00A366CE" w:rsidRDefault="007D5786" w:rsidP="00A366CE">
      <w:pPr>
        <w:ind w:left="240" w:hanging="240"/>
      </w:pPr>
      <w:r>
        <w:rPr>
          <w:rFonts w:hint="eastAsia"/>
        </w:rPr>
        <w:t>４　第１項に規定する申請書を提</w:t>
      </w:r>
      <w:r w:rsidRPr="007D5786">
        <w:rPr>
          <w:rFonts w:hint="eastAsia"/>
        </w:rPr>
        <w:t>出するにあたっては、補助事業者において当該補助金に係る仕入れに係る消費税等相当額（補助対象経費に含まれる消費税及び地方消費税に相当する額のうち、消費税法（昭和63年法律第108号）に規定する仕入れに係る消費税として控除できる部分の金額と当該金額</w:t>
      </w:r>
      <w:r w:rsidRPr="007D5786">
        <w:rPr>
          <w:rFonts w:hint="eastAsia"/>
        </w:rPr>
        <w:lastRenderedPageBreak/>
        <w:t>に地方税法（昭和25年法律第226号）に規定する地方消費税率を乗じて得た金額との合計額に補助率を乗じて得た金額をいう。以下同じ）がある場合は、これを減額して申請しなければならない。</w:t>
      </w:r>
    </w:p>
    <w:p w14:paraId="3EB72968" w14:textId="0A7DE94B" w:rsidR="0004573E" w:rsidRDefault="007D5786" w:rsidP="00995AB3">
      <w:pPr>
        <w:ind w:left="240" w:hanging="240"/>
      </w:pPr>
      <w:r w:rsidRPr="007D5786">
        <w:rPr>
          <w:rFonts w:hint="eastAsia"/>
        </w:rPr>
        <w:t xml:space="preserve"> </w:t>
      </w:r>
      <w:r w:rsidR="0004573E">
        <w:rPr>
          <w:rFonts w:hint="eastAsia"/>
        </w:rPr>
        <w:t>（軽微な変更）</w:t>
      </w:r>
    </w:p>
    <w:p w14:paraId="13BC5945" w14:textId="07C65E1E" w:rsidR="0004573E" w:rsidRDefault="0004573E" w:rsidP="0004573E">
      <w:pPr>
        <w:ind w:left="240" w:hanging="240"/>
      </w:pPr>
      <w:r>
        <w:rPr>
          <w:rFonts w:hint="eastAsia"/>
        </w:rPr>
        <w:t>第４条　規則第６条第１項第１号に規定する市長が定める軽微な変更は、</w:t>
      </w:r>
      <w:r w:rsidR="00027BE1">
        <w:rPr>
          <w:rFonts w:hint="eastAsia"/>
        </w:rPr>
        <w:t>別表</w:t>
      </w:r>
      <w:r w:rsidR="006948E2">
        <w:rPr>
          <w:rFonts w:hint="eastAsia"/>
        </w:rPr>
        <w:t>２</w:t>
      </w:r>
      <w:r w:rsidR="00027BE1">
        <w:rPr>
          <w:rFonts w:hint="eastAsia"/>
        </w:rPr>
        <w:t>の重要</w:t>
      </w:r>
      <w:r>
        <w:rPr>
          <w:rFonts w:hint="eastAsia"/>
        </w:rPr>
        <w:t>変更以外の変更とする。</w:t>
      </w:r>
    </w:p>
    <w:p w14:paraId="5A7F8747" w14:textId="77777777" w:rsidR="0004573E" w:rsidRDefault="0004573E" w:rsidP="00C7724F">
      <w:pPr>
        <w:ind w:leftChars="100" w:left="240" w:firstLineChars="0" w:firstLine="0"/>
      </w:pPr>
      <w:r>
        <w:rPr>
          <w:rFonts w:hint="eastAsia"/>
        </w:rPr>
        <w:t>（交付決定通知書の様式）</w:t>
      </w:r>
    </w:p>
    <w:p w14:paraId="69758662" w14:textId="77777777" w:rsidR="0004573E" w:rsidRDefault="0004573E" w:rsidP="0004573E">
      <w:pPr>
        <w:ind w:left="240" w:hanging="240"/>
      </w:pPr>
      <w:r>
        <w:rPr>
          <w:rFonts w:hint="eastAsia"/>
        </w:rPr>
        <w:t>第５条　規則第７条第１項の交付決定通知書の様式は、様式第２号のとおりとする。</w:t>
      </w:r>
    </w:p>
    <w:p w14:paraId="5CB14467" w14:textId="77777777" w:rsidR="0004573E" w:rsidRDefault="0004573E" w:rsidP="0004573E">
      <w:pPr>
        <w:ind w:leftChars="100" w:left="240" w:firstLineChars="0" w:firstLine="0"/>
      </w:pPr>
      <w:r>
        <w:rPr>
          <w:rFonts w:hint="eastAsia"/>
        </w:rPr>
        <w:t>（事業内容の変更等）</w:t>
      </w:r>
    </w:p>
    <w:p w14:paraId="179A055A" w14:textId="2DAA2189" w:rsidR="0004573E" w:rsidRDefault="0004573E" w:rsidP="0004573E">
      <w:pPr>
        <w:ind w:left="240" w:hanging="240"/>
      </w:pPr>
      <w:r>
        <w:rPr>
          <w:rFonts w:hint="eastAsia"/>
        </w:rPr>
        <w:t>第６条　事業実施主体は、規則第６条第１項の規定に基づいて市長の付した条件に従い、市長の承認を受けようとするときは、様式第３号の申請書を市長に提出しなければならない。</w:t>
      </w:r>
    </w:p>
    <w:p w14:paraId="0ACC10AF" w14:textId="77777777" w:rsidR="0004573E" w:rsidRDefault="0004573E" w:rsidP="0004573E">
      <w:pPr>
        <w:ind w:leftChars="100" w:left="240" w:firstLineChars="0" w:firstLine="0"/>
      </w:pPr>
      <w:r>
        <w:rPr>
          <w:rFonts w:hint="eastAsia"/>
        </w:rPr>
        <w:t>（実績報告）</w:t>
      </w:r>
    </w:p>
    <w:p w14:paraId="51A8CBE3" w14:textId="77777777" w:rsidR="0004573E" w:rsidRDefault="0004573E" w:rsidP="0004573E">
      <w:pPr>
        <w:ind w:left="240" w:hanging="240"/>
      </w:pPr>
      <w:r>
        <w:rPr>
          <w:rFonts w:hint="eastAsia"/>
        </w:rPr>
        <w:t>第７条　規則第１３条の報告書の様式は、様式第４号のとおりとする。</w:t>
      </w:r>
    </w:p>
    <w:p w14:paraId="53A293C9" w14:textId="77777777" w:rsidR="0004573E" w:rsidRDefault="0004573E" w:rsidP="0004573E">
      <w:pPr>
        <w:ind w:left="240" w:hanging="240"/>
      </w:pPr>
      <w:r>
        <w:rPr>
          <w:rFonts w:hint="eastAsia"/>
        </w:rPr>
        <w:t>２　前項に規定する報告書等の提出は、補助事業の完了（事業の廃止又は会計年度完了の場合を含む。）後３０日以内に行うものとする。</w:t>
      </w:r>
    </w:p>
    <w:p w14:paraId="1F0C7B6F" w14:textId="77777777" w:rsidR="0004573E" w:rsidRDefault="0004573E" w:rsidP="0004573E">
      <w:pPr>
        <w:ind w:leftChars="100" w:left="240" w:firstLineChars="0" w:firstLine="0"/>
      </w:pPr>
      <w:r>
        <w:rPr>
          <w:rFonts w:hint="eastAsia"/>
        </w:rPr>
        <w:t>（確定通知）</w:t>
      </w:r>
    </w:p>
    <w:p w14:paraId="3CE81D01" w14:textId="77777777" w:rsidR="0004573E" w:rsidRDefault="0004573E" w:rsidP="0004573E">
      <w:pPr>
        <w:ind w:left="240" w:hanging="240"/>
      </w:pPr>
      <w:r>
        <w:rPr>
          <w:rFonts w:hint="eastAsia"/>
        </w:rPr>
        <w:t>第８条　規則第１４条の規定により補助金の額を確定し、通知するときは、様式第５号によるものとする。</w:t>
      </w:r>
    </w:p>
    <w:p w14:paraId="2FAD7460" w14:textId="77777777" w:rsidR="00015F01" w:rsidRDefault="00015F01" w:rsidP="00015F01">
      <w:pPr>
        <w:ind w:leftChars="100" w:left="480" w:hanging="240"/>
      </w:pPr>
      <w:r>
        <w:rPr>
          <w:rFonts w:hint="eastAsia"/>
        </w:rPr>
        <w:t>（補助金の交付）</w:t>
      </w:r>
    </w:p>
    <w:p w14:paraId="2C564584" w14:textId="77777777" w:rsidR="00015F01" w:rsidRDefault="00015F01" w:rsidP="00015F01">
      <w:pPr>
        <w:ind w:left="240" w:hanging="240"/>
      </w:pPr>
      <w:r>
        <w:rPr>
          <w:rFonts w:hint="eastAsia"/>
        </w:rPr>
        <w:t>第９条　補助金は、前条の規定により交付すべき補助金の額を確定した後に交付するものとする。ただし、市長が必要と認める場合においては、概算払をすることができる。</w:t>
      </w:r>
    </w:p>
    <w:p w14:paraId="04B5AD1A" w14:textId="77777777" w:rsidR="00015F01" w:rsidRDefault="00015F01" w:rsidP="00015F01">
      <w:pPr>
        <w:ind w:left="240" w:hanging="240"/>
      </w:pPr>
      <w:r>
        <w:rPr>
          <w:rFonts w:hint="eastAsia"/>
        </w:rPr>
        <w:t>２　事業実施主体は、前項の規定により補助金の概算払を受けようとするときは、様式第６号を市長に提出しなければならない。</w:t>
      </w:r>
    </w:p>
    <w:p w14:paraId="48BE713F" w14:textId="77777777" w:rsidR="00015F01" w:rsidRDefault="00015F01" w:rsidP="00015F01">
      <w:pPr>
        <w:ind w:left="240" w:hanging="240"/>
      </w:pPr>
      <w:r>
        <w:rPr>
          <w:rFonts w:hint="eastAsia"/>
        </w:rPr>
        <w:t>３　市長は、前項の規定による請求書の提出があったときは、速やかに補助</w:t>
      </w:r>
    </w:p>
    <w:p w14:paraId="4D0B5D92" w14:textId="5CD544A4" w:rsidR="00015F01" w:rsidRDefault="00015F01" w:rsidP="00015F01">
      <w:pPr>
        <w:ind w:left="240" w:hanging="240"/>
      </w:pPr>
      <w:r>
        <w:rPr>
          <w:rFonts w:hint="eastAsia"/>
        </w:rPr>
        <w:t xml:space="preserve">　金を交付するものとする。また様式第７号により事業実施主体に通知するものとする。</w:t>
      </w:r>
    </w:p>
    <w:p w14:paraId="48118228" w14:textId="77777777" w:rsidR="00015F01" w:rsidRDefault="00015F01" w:rsidP="00015F01">
      <w:pPr>
        <w:ind w:leftChars="100" w:left="240" w:firstLineChars="0" w:firstLine="0"/>
      </w:pPr>
      <w:r>
        <w:rPr>
          <w:rFonts w:hint="eastAsia"/>
        </w:rPr>
        <w:t>（補助金の返還）</w:t>
      </w:r>
    </w:p>
    <w:p w14:paraId="62BB0362" w14:textId="77777777" w:rsidR="00015F01" w:rsidRPr="00015F01" w:rsidRDefault="00015F01" w:rsidP="00015F01">
      <w:pPr>
        <w:ind w:left="240" w:hanging="240"/>
      </w:pPr>
      <w:r>
        <w:rPr>
          <w:rFonts w:hint="eastAsia"/>
        </w:rPr>
        <w:lastRenderedPageBreak/>
        <w:t>第10条　事業実施主体は、前条第２項の規定により概算払を受けた金額の合計から第８条に規定する確定金額を控除した金額に残額が生じたときは、当該残額を市長に返還するものとする。</w:t>
      </w:r>
    </w:p>
    <w:p w14:paraId="3B7DB20D" w14:textId="77777777" w:rsidR="0004573E" w:rsidRDefault="0004573E" w:rsidP="0004573E">
      <w:pPr>
        <w:ind w:leftChars="100" w:left="240" w:firstLineChars="0" w:firstLine="0"/>
      </w:pPr>
      <w:r>
        <w:rPr>
          <w:rFonts w:hint="eastAsia"/>
        </w:rPr>
        <w:t>（財産処分制限の緩和期間）</w:t>
      </w:r>
    </w:p>
    <w:p w14:paraId="60246254" w14:textId="77777777" w:rsidR="0004573E" w:rsidRDefault="00015F01" w:rsidP="0004573E">
      <w:pPr>
        <w:ind w:left="240" w:hanging="240"/>
      </w:pPr>
      <w:r>
        <w:rPr>
          <w:rFonts w:hint="eastAsia"/>
        </w:rPr>
        <w:t>第1</w:t>
      </w:r>
      <w:r>
        <w:t>1</w:t>
      </w:r>
      <w:r>
        <w:rPr>
          <w:rFonts w:hint="eastAsia"/>
        </w:rPr>
        <w:t xml:space="preserve">条　</w:t>
      </w:r>
      <w:r w:rsidR="0004573E">
        <w:rPr>
          <w:rFonts w:hint="eastAsia"/>
        </w:rPr>
        <w:t>規則第１８条ただし書きに規定する市長が定める期間は、減価償却資産の耐用年数等に関する省令（昭和４０年大蔵省令第１５号）に定められている耐用年数に相当する期間とし、その期間は、事業完了の日の翌日から起算する。</w:t>
      </w:r>
    </w:p>
    <w:p w14:paraId="6EDD26E6" w14:textId="77777777" w:rsidR="0004573E" w:rsidRDefault="0004573E" w:rsidP="0004573E">
      <w:pPr>
        <w:ind w:leftChars="100" w:left="240" w:firstLineChars="0" w:firstLine="0"/>
      </w:pPr>
      <w:r>
        <w:rPr>
          <w:rFonts w:hint="eastAsia"/>
        </w:rPr>
        <w:t>（書類の整備等）</w:t>
      </w:r>
    </w:p>
    <w:p w14:paraId="352A4575" w14:textId="77777777" w:rsidR="0004573E" w:rsidRDefault="0004573E" w:rsidP="0004573E">
      <w:pPr>
        <w:ind w:left="240" w:hanging="240"/>
      </w:pPr>
      <w:r>
        <w:rPr>
          <w:rFonts w:hint="eastAsia"/>
        </w:rPr>
        <w:t>第1</w:t>
      </w:r>
      <w:r w:rsidR="00015F01">
        <w:t>2</w:t>
      </w:r>
      <w:r>
        <w:rPr>
          <w:rFonts w:hint="eastAsia"/>
        </w:rPr>
        <w:t>条　事業実施主体は、補助事業に係る収入、支出等を明らかにした帳簿を備え、かつ、当該収入、支出等についての証拠書類を整備保管しておかなければならない。</w:t>
      </w:r>
    </w:p>
    <w:p w14:paraId="31B775BE" w14:textId="77777777" w:rsidR="0004573E" w:rsidRDefault="0004573E" w:rsidP="0004573E">
      <w:pPr>
        <w:ind w:left="240" w:hanging="240"/>
      </w:pPr>
      <w:r>
        <w:rPr>
          <w:rFonts w:hint="eastAsia"/>
        </w:rPr>
        <w:t>２　前項に規定する帳簿及び証拠書類は、当該補助事業の完了の日の属する会計年度の翌会計年度の４月１日から起算して、５年間保管しなければならない。</w:t>
      </w:r>
    </w:p>
    <w:p w14:paraId="662CC480" w14:textId="77777777" w:rsidR="0004573E" w:rsidRDefault="0004573E" w:rsidP="0004573E">
      <w:pPr>
        <w:ind w:leftChars="100" w:left="240" w:firstLineChars="200" w:firstLine="480"/>
      </w:pPr>
      <w:r>
        <w:rPr>
          <w:rFonts w:hint="eastAsia"/>
        </w:rPr>
        <w:t>附　則</w:t>
      </w:r>
    </w:p>
    <w:p w14:paraId="5E7B5178" w14:textId="77777777" w:rsidR="0004573E" w:rsidRDefault="0004573E" w:rsidP="00C7724F">
      <w:pPr>
        <w:ind w:leftChars="100" w:left="240" w:firstLineChars="0" w:firstLine="0"/>
      </w:pPr>
      <w:r>
        <w:rPr>
          <w:rFonts w:hint="eastAsia"/>
        </w:rPr>
        <w:t>この要綱は、決裁の日から施行し、平成９年度の事業から適用する。</w:t>
      </w:r>
    </w:p>
    <w:p w14:paraId="3BF142CF" w14:textId="77777777" w:rsidR="0004573E" w:rsidRDefault="0004573E" w:rsidP="0004573E">
      <w:pPr>
        <w:ind w:leftChars="100" w:left="240" w:firstLineChars="200" w:firstLine="480"/>
      </w:pPr>
      <w:r>
        <w:rPr>
          <w:rFonts w:hint="eastAsia"/>
        </w:rPr>
        <w:t>附　則</w:t>
      </w:r>
    </w:p>
    <w:p w14:paraId="319CCD5A" w14:textId="5DB7FB24" w:rsidR="00A86C68" w:rsidRDefault="0004573E" w:rsidP="0004573E">
      <w:pPr>
        <w:ind w:leftChars="100" w:left="240" w:firstLineChars="0" w:firstLine="0"/>
      </w:pPr>
      <w:r>
        <w:rPr>
          <w:rFonts w:hint="eastAsia"/>
        </w:rPr>
        <w:t>この要綱は、決裁の日から施行し、平成１７年度の事業から適用する。</w:t>
      </w:r>
    </w:p>
    <w:p w14:paraId="4E765155" w14:textId="77777777" w:rsidR="00027BE1" w:rsidRDefault="00027BE1" w:rsidP="00027BE1">
      <w:pPr>
        <w:ind w:leftChars="100" w:left="240" w:firstLineChars="200" w:firstLine="480"/>
      </w:pPr>
      <w:r>
        <w:rPr>
          <w:rFonts w:hint="eastAsia"/>
        </w:rPr>
        <w:t>附　則</w:t>
      </w:r>
    </w:p>
    <w:p w14:paraId="2C1B1B2C" w14:textId="72D54E6C" w:rsidR="00027BE1" w:rsidRDefault="00027BE1" w:rsidP="00027BE1">
      <w:pPr>
        <w:ind w:leftChars="100" w:left="240" w:firstLineChars="0" w:firstLine="0"/>
      </w:pPr>
      <w:r>
        <w:rPr>
          <w:rFonts w:hint="eastAsia"/>
        </w:rPr>
        <w:t>この要綱は、決裁の日から施行し、令和５年度の事業から適用する。</w:t>
      </w:r>
    </w:p>
    <w:p w14:paraId="762A715C" w14:textId="77777777" w:rsidR="00027BE1" w:rsidRPr="00027BE1" w:rsidRDefault="00027BE1" w:rsidP="0004573E">
      <w:pPr>
        <w:ind w:leftChars="100" w:left="240" w:firstLineChars="0" w:firstLine="0"/>
      </w:pPr>
    </w:p>
    <w:sectPr w:rsidR="00027BE1" w:rsidRPr="00027BE1" w:rsidSect="009659A2">
      <w:headerReference w:type="even" r:id="rId6"/>
      <w:headerReference w:type="default" r:id="rId7"/>
      <w:footerReference w:type="even" r:id="rId8"/>
      <w:footerReference w:type="default" r:id="rId9"/>
      <w:headerReference w:type="first" r:id="rId10"/>
      <w:footerReference w:type="first" r:id="rId11"/>
      <w:pgSz w:w="11906" w:h="16838" w:code="9"/>
      <w:pgMar w:top="1418" w:right="1701" w:bottom="1418" w:left="1701" w:header="851" w:footer="992" w:gutter="0"/>
      <w:cols w:space="425"/>
      <w:titlePg/>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26B88" w14:textId="77777777" w:rsidR="00995AB3" w:rsidRDefault="00995AB3" w:rsidP="00995AB3">
      <w:pPr>
        <w:ind w:left="240" w:hanging="240"/>
      </w:pPr>
      <w:r>
        <w:separator/>
      </w:r>
    </w:p>
  </w:endnote>
  <w:endnote w:type="continuationSeparator" w:id="0">
    <w:p w14:paraId="1F7C7EF2" w14:textId="77777777" w:rsidR="00995AB3" w:rsidRDefault="00995AB3" w:rsidP="00995AB3">
      <w:pPr>
        <w:ind w:left="240" w:hanging="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075" w14:textId="77777777" w:rsidR="00995AB3" w:rsidRDefault="00995AB3">
    <w:pPr>
      <w:pStyle w:val="ab"/>
      <w:ind w:left="240" w:hanging="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5F751" w14:textId="77777777" w:rsidR="00995AB3" w:rsidRDefault="00995AB3">
    <w:pPr>
      <w:pStyle w:val="ab"/>
      <w:ind w:left="240" w:hanging="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4F23C" w14:textId="77777777" w:rsidR="00995AB3" w:rsidRDefault="00995AB3">
    <w:pPr>
      <w:pStyle w:val="ab"/>
      <w:ind w:left="240" w:hanging="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EDD94" w14:textId="77777777" w:rsidR="00995AB3" w:rsidRDefault="00995AB3" w:rsidP="00995AB3">
      <w:pPr>
        <w:ind w:left="240" w:hanging="240"/>
      </w:pPr>
      <w:r>
        <w:separator/>
      </w:r>
    </w:p>
  </w:footnote>
  <w:footnote w:type="continuationSeparator" w:id="0">
    <w:p w14:paraId="3817F05D" w14:textId="77777777" w:rsidR="00995AB3" w:rsidRDefault="00995AB3" w:rsidP="00995AB3">
      <w:pPr>
        <w:ind w:left="240" w:hanging="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AF996" w14:textId="77777777" w:rsidR="00995AB3" w:rsidRDefault="00995AB3">
    <w:pPr>
      <w:pStyle w:val="a9"/>
      <w:ind w:left="240" w:hanging="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2CA81" w14:textId="77777777" w:rsidR="00995AB3" w:rsidRDefault="00995AB3">
    <w:pPr>
      <w:pStyle w:val="a9"/>
      <w:ind w:left="240" w:hanging="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05BEE" w14:textId="77777777" w:rsidR="00995AB3" w:rsidRDefault="00995AB3">
    <w:pPr>
      <w:pStyle w:val="a9"/>
      <w:ind w:left="240" w:hanging="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markup="0"/>
  <w:defaultTabStop w:val="840"/>
  <w:drawingGridHorizontalSpacing w:val="120"/>
  <w:drawingGridVerticalSpacing w:val="23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73E"/>
    <w:rsid w:val="00015F01"/>
    <w:rsid w:val="00027BE1"/>
    <w:rsid w:val="0004573E"/>
    <w:rsid w:val="001C0E85"/>
    <w:rsid w:val="001F21B2"/>
    <w:rsid w:val="001F67AC"/>
    <w:rsid w:val="002B32D9"/>
    <w:rsid w:val="002F2D2E"/>
    <w:rsid w:val="003043A8"/>
    <w:rsid w:val="00353745"/>
    <w:rsid w:val="00380252"/>
    <w:rsid w:val="003B6FAF"/>
    <w:rsid w:val="004C664D"/>
    <w:rsid w:val="004C6EE0"/>
    <w:rsid w:val="00534A7A"/>
    <w:rsid w:val="00553786"/>
    <w:rsid w:val="00564D48"/>
    <w:rsid w:val="005C2AD8"/>
    <w:rsid w:val="005D430A"/>
    <w:rsid w:val="006258F4"/>
    <w:rsid w:val="00635883"/>
    <w:rsid w:val="00662FBB"/>
    <w:rsid w:val="006948E2"/>
    <w:rsid w:val="006A5BA5"/>
    <w:rsid w:val="007648EB"/>
    <w:rsid w:val="007D5786"/>
    <w:rsid w:val="008107CC"/>
    <w:rsid w:val="008B5417"/>
    <w:rsid w:val="0096121E"/>
    <w:rsid w:val="009659A2"/>
    <w:rsid w:val="00995AB3"/>
    <w:rsid w:val="00A366CE"/>
    <w:rsid w:val="00A86C68"/>
    <w:rsid w:val="00BB087E"/>
    <w:rsid w:val="00C7724F"/>
    <w:rsid w:val="00CC2895"/>
    <w:rsid w:val="00D82CF0"/>
    <w:rsid w:val="00E52A5A"/>
    <w:rsid w:val="00E73911"/>
    <w:rsid w:val="00F000F1"/>
    <w:rsid w:val="00F05BB8"/>
    <w:rsid w:val="00F7167F"/>
    <w:rsid w:val="00F848E2"/>
    <w:rsid w:val="00FA7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C4D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sz w:val="24"/>
        <w:szCs w:val="24"/>
        <w:lang w:val="en-US" w:eastAsia="ja-JP" w:bidi="ar-SA"/>
      </w:rPr>
    </w:rPrDefault>
    <w:pPrDefault>
      <w:pPr>
        <w:ind w:hangingChars="100" w:hanging="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848E2"/>
    <w:rPr>
      <w:sz w:val="18"/>
      <w:szCs w:val="18"/>
    </w:rPr>
  </w:style>
  <w:style w:type="paragraph" w:styleId="a4">
    <w:name w:val="annotation text"/>
    <w:basedOn w:val="a"/>
    <w:link w:val="a5"/>
    <w:uiPriority w:val="99"/>
    <w:semiHidden/>
    <w:unhideWhenUsed/>
    <w:rsid w:val="00F848E2"/>
  </w:style>
  <w:style w:type="character" w:customStyle="1" w:styleId="a5">
    <w:name w:val="コメント文字列 (文字)"/>
    <w:basedOn w:val="a0"/>
    <w:link w:val="a4"/>
    <w:uiPriority w:val="99"/>
    <w:semiHidden/>
    <w:rsid w:val="00F848E2"/>
  </w:style>
  <w:style w:type="paragraph" w:styleId="a6">
    <w:name w:val="annotation subject"/>
    <w:basedOn w:val="a4"/>
    <w:next w:val="a4"/>
    <w:link w:val="a7"/>
    <w:uiPriority w:val="99"/>
    <w:semiHidden/>
    <w:unhideWhenUsed/>
    <w:rsid w:val="00F848E2"/>
    <w:rPr>
      <w:b/>
      <w:bCs/>
    </w:rPr>
  </w:style>
  <w:style w:type="character" w:customStyle="1" w:styleId="a7">
    <w:name w:val="コメント内容 (文字)"/>
    <w:basedOn w:val="a5"/>
    <w:link w:val="a6"/>
    <w:uiPriority w:val="99"/>
    <w:semiHidden/>
    <w:rsid w:val="00F848E2"/>
    <w:rPr>
      <w:b/>
      <w:bCs/>
    </w:rPr>
  </w:style>
  <w:style w:type="paragraph" w:styleId="a8">
    <w:name w:val="Revision"/>
    <w:hidden/>
    <w:uiPriority w:val="99"/>
    <w:semiHidden/>
    <w:rsid w:val="00F848E2"/>
    <w:pPr>
      <w:ind w:firstLineChars="0" w:firstLine="0"/>
    </w:pPr>
  </w:style>
  <w:style w:type="paragraph" w:styleId="a9">
    <w:name w:val="header"/>
    <w:basedOn w:val="a"/>
    <w:link w:val="aa"/>
    <w:uiPriority w:val="99"/>
    <w:unhideWhenUsed/>
    <w:rsid w:val="00995AB3"/>
    <w:pPr>
      <w:tabs>
        <w:tab w:val="center" w:pos="4252"/>
        <w:tab w:val="right" w:pos="8504"/>
      </w:tabs>
      <w:snapToGrid w:val="0"/>
    </w:pPr>
  </w:style>
  <w:style w:type="character" w:customStyle="1" w:styleId="aa">
    <w:name w:val="ヘッダー (文字)"/>
    <w:basedOn w:val="a0"/>
    <w:link w:val="a9"/>
    <w:uiPriority w:val="99"/>
    <w:rsid w:val="00995AB3"/>
  </w:style>
  <w:style w:type="paragraph" w:styleId="ab">
    <w:name w:val="footer"/>
    <w:basedOn w:val="a"/>
    <w:link w:val="ac"/>
    <w:uiPriority w:val="99"/>
    <w:unhideWhenUsed/>
    <w:rsid w:val="00995AB3"/>
    <w:pPr>
      <w:tabs>
        <w:tab w:val="center" w:pos="4252"/>
        <w:tab w:val="right" w:pos="8504"/>
      </w:tabs>
      <w:snapToGrid w:val="0"/>
    </w:pPr>
  </w:style>
  <w:style w:type="character" w:customStyle="1" w:styleId="ac">
    <w:name w:val="フッター (文字)"/>
    <w:basedOn w:val="a0"/>
    <w:link w:val="ab"/>
    <w:uiPriority w:val="99"/>
    <w:rsid w:val="00995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288707">
      <w:bodyDiv w:val="1"/>
      <w:marLeft w:val="0"/>
      <w:marRight w:val="0"/>
      <w:marTop w:val="0"/>
      <w:marBottom w:val="0"/>
      <w:divBdr>
        <w:top w:val="none" w:sz="0" w:space="0" w:color="auto"/>
        <w:left w:val="none" w:sz="0" w:space="0" w:color="auto"/>
        <w:bottom w:val="none" w:sz="0" w:space="0" w:color="auto"/>
        <w:right w:val="none" w:sz="0" w:space="0" w:color="auto"/>
      </w:divBdr>
    </w:div>
    <w:div w:id="171862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288</Words>
  <Characters>1647</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2023-07-07T08:18:00Z</dcterms:created>
  <dcterms:modified xsi:type="dcterms:W3CDTF">2023-07-07T08:19:00Z</dcterms:modified>
</cp:coreProperties>
</file>